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afterLines="50" w:line="240" w:lineRule="auto"/>
        <w:ind w:left="0" w:leftChars="0" w:right="-79" w:rightChars="0" w:firstLine="0" w:firstLineChars="0"/>
        <w:jc w:val="center"/>
        <w:textAlignment w:val="auto"/>
        <w:rPr>
          <w:sz w:val="36"/>
          <w:szCs w:val="36"/>
        </w:rPr>
      </w:pPr>
      <w:r>
        <w:rPr>
          <w:sz w:val="36"/>
          <w:szCs w:val="36"/>
        </w:rPr>
        <w:t>华中区域总部</w:t>
      </w:r>
      <w:r>
        <w:rPr>
          <w:rFonts w:hint="eastAsia"/>
          <w:sz w:val="36"/>
          <w:szCs w:val="36"/>
          <w:lang w:val="en-US" w:eastAsia="zh-CN"/>
        </w:rPr>
        <w:t>（华中投资公司）招聘岗位及资格条件</w:t>
      </w:r>
      <w:r>
        <w:rPr>
          <w:sz w:val="36"/>
          <w:szCs w:val="36"/>
        </w:rPr>
        <w:t>一览表</w:t>
      </w:r>
    </w:p>
    <w:p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50"/>
        <w:gridCol w:w="1000"/>
        <w:gridCol w:w="670"/>
        <w:gridCol w:w="1230"/>
        <w:gridCol w:w="4170"/>
        <w:gridCol w:w="4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Header/>
          <w:jc w:val="center"/>
        </w:trPr>
        <w:tc>
          <w:tcPr>
            <w:tcW w:w="8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  <w:t>岗位序号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所属部门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  <w:bookmarkStart w:id="0" w:name="_GoBack"/>
            <w:bookmarkEnd w:id="0"/>
          </w:p>
        </w:tc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工作地点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  <w:t>岗位职责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  <w:t>任职资格要求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投资业务部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副经理</w:t>
            </w:r>
          </w:p>
        </w:tc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湖北武汉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1.负责组织开展国家及华中省域投资与产业相关政策研究分析；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2.负责组织开展典型投资项目商业模式案例收集整理和研究分析，根据投资项目开发需求，从投资模式、交易结构、盈利模式等维度，开展商业模式的设计、创新和应用工作；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3.负责牵头开展区域总部主导的投资项目策划包装、资源评估、模式设计、测算论证、运作推进等工作，以及拟导入的产业研究策划、资源对接、产业导入等工作；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4.负责本岗位业务相关管理制度、流程制定；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5.完成领导交办的其他工作。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1.年龄条件: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男性年龄一般不超过45周岁，女性年龄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一般不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超过40周岁。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2.学历条件：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具有全日制大学本科及以上学历，其中30周岁以下的应具有全日制硕士研究生学历。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3.岗位经历要求：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具有3年及以上相应岗位工作经历。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4.任职资格：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具有中级及以上职称或相关执业资格。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5.熟悉国家产业政策、投资管理等相关政策；掌握投资管理所需工程经济、项目管理、投资运营、财务等相关知识；熟悉投资业务相关工作流程。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6.具有较好的分析能力和文字功底，语言和文字表达能力强。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7.具有良好的组织协调与计划执行能力。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8.具有正常履行职责的身体条件和心理素质，能承担较大工作压力，能适应出差。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投资业务部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投资业务岗</w:t>
            </w:r>
          </w:p>
        </w:tc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若干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湖北武汉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1.负责国家及华中省域投资与产业相关政策研究分析；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2.负责典型投资项目商业模式案例收集整理和研究分析，根据投资项目开发需求，从投资模式、交易结构、盈利模式等维度，开展商业模式的设计、创新和应用工作；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3.负责整合优质产业资源，建立产业资源库并进行动态管理；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4.负责区域总部主导的投资项目策划包装、资源评估、模式设计、测算论证、运作推进等工作，以及拟导入的产业研究策划、资源对接、产业导入等工作；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5.负责华中投资公司投资项目论证、评审、报批以及投后管理等工作；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6.完成领导交办的其他工作。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1.年龄条件: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男性年龄一般不超过45周岁，女性年龄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一般不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超过40周岁。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2.学历条件：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具有全日制大学本科及以上学历，其中30周岁以下的应具有全日制硕士研究生学历。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3.岗位经历要求：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具有3年及以上相应岗位工作经历。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4.熟悉国家产业政策、投资管理等相关政策；掌握投资管理所需工程经济、项目管理、投资运营、财务等相关知识；熟悉投资业务相关工作流程。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5.具有较好的分析能力和文字功底，语言和文字表达能力强。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6.具有良好的组织协调与计划执行能力。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7.具有正常履行职责的身体条件和心理素质，能承担较大工作压力，能适应出差。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综合管理部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副经理</w:t>
            </w:r>
          </w:p>
        </w:tc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湖北武汉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1.负责公司薪酬管理工作，薪酬体系建设、制度建设、企业负责人薪酬管理、工资总额管理、薪酬管理相关工作。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2.负责公司绩效管理工作，负责部门和省域总部综合考核评价工作。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3.负责建立健全公司人力资源管理和干部管理制度体系。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4.负责公司人才队伍建设、人才结构优化、公司人力资源配置及员工调配管理。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5.负责员工招聘、岗位体系建设和职业发展通道建设。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6.负责履职待遇和业务支出管理工作。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7.完成领导交办的其他工作。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1.年龄条件: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男性年龄一般不超过45周岁，女性年龄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一般不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超过40周岁。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2.学历条件：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具有全日制大学本科及以上学历，其中30周岁以下的应具有全日制硕士研究生学历。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3.岗位经历要求：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具有3年及以上相应岗位工作经历。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4.任职资格：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具有中级及以上职称或相关执业资格。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5.熟悉人力资源管理等相关政策；掌握人才招聘、绩效管理、薪酬福利、档案管理等相关知识。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6.具有较好的分析能力和文字功底，语言和文字表达能力强。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7.具有良好的组织协调与计划执行能力。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8.具有正常履行职责的身体条件和心理素质，能承担较大工作压力，能适应出差。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0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省域总部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市场开发岗</w:t>
            </w:r>
          </w:p>
        </w:tc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若干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湖北武汉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河南郑州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江西南昌</w:t>
            </w:r>
          </w:p>
          <w:p>
            <w:pPr>
              <w:pStyle w:val="2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山西太原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  <w:t>1.负责收集整理省域市场开发相关政策信息，编制省域市场形势分析报告、年度工作计划；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  <w:t>2.负责收集、汇总、分析项目信息；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  <w:t>3.负责编制项目开发及组织实施策划方案；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  <w:t>4.配合做好项目策划跟踪工作；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  <w:t>5.负责整合、拓展与维护区域内公共关系资源；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zh-CN"/>
              </w:rPr>
              <w:t>6.负责做好与地方政府、业主进行高端对接前期筹备工作；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7.完成领导交办的其他工作。</w:t>
            </w:r>
          </w:p>
        </w:tc>
        <w:tc>
          <w:tcPr>
            <w:tcW w:w="4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1.年龄条件: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男性年龄一般不超过45周岁，女性年龄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一般不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超过40周岁。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2.学历条件：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具有全日制大学本科及以上学历，其中30周岁以下的应具有全日制硕士研究生学历。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3.岗位经历要求：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具有3年及以上相应岗位工作经历。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4.熟悉国家产业政策等相关政策，了解新能源开发、项目投融资等相关专业知识，熟悉市场开发业务相关工作流程。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5.具有较好的分析能力和文字功底，语言和文字表达能力强。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6.具有良好的组织协调与计划执行能力。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7.具有正常履行职责的身体条件和心理素质，能承担较大工作压力，能适应出差。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89AC0"/>
    <w:multiLevelType w:val="singleLevel"/>
    <w:tmpl w:val="58C89AC0"/>
    <w:lvl w:ilvl="0" w:tentative="0">
      <w:start w:val="1"/>
      <w:numFmt w:val="decimal"/>
      <w:pStyle w:val="6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MmFlZDFlYjAzM2VmYmI4NjlmYTIwMDkyNTljMjUifQ=="/>
    <w:docVar w:name="KGWebUrl" w:val="http://10.0.15.4:9944/weaver/weaver.file.FileDownload?type=document&amp;fileid=635641"/>
  </w:docVars>
  <w:rsids>
    <w:rsidRoot w:val="251A4834"/>
    <w:rsid w:val="014338C3"/>
    <w:rsid w:val="037E7EBA"/>
    <w:rsid w:val="04A03B0F"/>
    <w:rsid w:val="066778BF"/>
    <w:rsid w:val="06B822C0"/>
    <w:rsid w:val="081A7E28"/>
    <w:rsid w:val="08485B98"/>
    <w:rsid w:val="08980ED4"/>
    <w:rsid w:val="09C76208"/>
    <w:rsid w:val="0A9660E4"/>
    <w:rsid w:val="0CED69DC"/>
    <w:rsid w:val="0D015CFE"/>
    <w:rsid w:val="0E83792A"/>
    <w:rsid w:val="0FC71A9C"/>
    <w:rsid w:val="114330E2"/>
    <w:rsid w:val="11766B93"/>
    <w:rsid w:val="11EB7E62"/>
    <w:rsid w:val="126F5711"/>
    <w:rsid w:val="154751D6"/>
    <w:rsid w:val="16254626"/>
    <w:rsid w:val="176766F8"/>
    <w:rsid w:val="17BD5A48"/>
    <w:rsid w:val="182728C7"/>
    <w:rsid w:val="18D91A61"/>
    <w:rsid w:val="1DBA12AF"/>
    <w:rsid w:val="1DE7534B"/>
    <w:rsid w:val="1DF0665E"/>
    <w:rsid w:val="1E07453D"/>
    <w:rsid w:val="1F544909"/>
    <w:rsid w:val="1FA871F0"/>
    <w:rsid w:val="222D1074"/>
    <w:rsid w:val="22F06CEC"/>
    <w:rsid w:val="2489286A"/>
    <w:rsid w:val="251A4834"/>
    <w:rsid w:val="27914A0E"/>
    <w:rsid w:val="28A93418"/>
    <w:rsid w:val="29FB44E6"/>
    <w:rsid w:val="2A7439EF"/>
    <w:rsid w:val="31835F88"/>
    <w:rsid w:val="325F227D"/>
    <w:rsid w:val="35551CC7"/>
    <w:rsid w:val="36F83185"/>
    <w:rsid w:val="38F97C20"/>
    <w:rsid w:val="39737ED5"/>
    <w:rsid w:val="3C666012"/>
    <w:rsid w:val="3C732B14"/>
    <w:rsid w:val="3DAA357C"/>
    <w:rsid w:val="3E12325D"/>
    <w:rsid w:val="41214D04"/>
    <w:rsid w:val="412C0FEA"/>
    <w:rsid w:val="413875FC"/>
    <w:rsid w:val="4156510B"/>
    <w:rsid w:val="41632F15"/>
    <w:rsid w:val="428C28D8"/>
    <w:rsid w:val="42B26B35"/>
    <w:rsid w:val="43F65ECD"/>
    <w:rsid w:val="45147AB7"/>
    <w:rsid w:val="45F219F2"/>
    <w:rsid w:val="46607F75"/>
    <w:rsid w:val="473B2B11"/>
    <w:rsid w:val="475B389C"/>
    <w:rsid w:val="49891591"/>
    <w:rsid w:val="4AC565F9"/>
    <w:rsid w:val="4AF57E89"/>
    <w:rsid w:val="4C2A2BB8"/>
    <w:rsid w:val="4CF907DC"/>
    <w:rsid w:val="4D545F52"/>
    <w:rsid w:val="4DEA0C38"/>
    <w:rsid w:val="4E833C40"/>
    <w:rsid w:val="4EB75F07"/>
    <w:rsid w:val="4F391364"/>
    <w:rsid w:val="4FED0F89"/>
    <w:rsid w:val="50EC70D5"/>
    <w:rsid w:val="51FE6850"/>
    <w:rsid w:val="526A3618"/>
    <w:rsid w:val="56553213"/>
    <w:rsid w:val="580808C4"/>
    <w:rsid w:val="58556D77"/>
    <w:rsid w:val="589749D1"/>
    <w:rsid w:val="595B3CF5"/>
    <w:rsid w:val="5A763A12"/>
    <w:rsid w:val="5BAB5397"/>
    <w:rsid w:val="5CE64DB3"/>
    <w:rsid w:val="5EE714AC"/>
    <w:rsid w:val="602803AE"/>
    <w:rsid w:val="61E50E81"/>
    <w:rsid w:val="62441B36"/>
    <w:rsid w:val="624A76B8"/>
    <w:rsid w:val="66035AE0"/>
    <w:rsid w:val="669716D2"/>
    <w:rsid w:val="675D4C59"/>
    <w:rsid w:val="69B16D77"/>
    <w:rsid w:val="6AD55F8D"/>
    <w:rsid w:val="6C0A56EB"/>
    <w:rsid w:val="6C806E06"/>
    <w:rsid w:val="6CC65CC2"/>
    <w:rsid w:val="6D605FE4"/>
    <w:rsid w:val="6F3F60CB"/>
    <w:rsid w:val="6F5538B9"/>
    <w:rsid w:val="6FE12E66"/>
    <w:rsid w:val="7012558D"/>
    <w:rsid w:val="7027529B"/>
    <w:rsid w:val="705931BC"/>
    <w:rsid w:val="70A93ED8"/>
    <w:rsid w:val="725C3472"/>
    <w:rsid w:val="72FC6190"/>
    <w:rsid w:val="736226F2"/>
    <w:rsid w:val="74184E17"/>
    <w:rsid w:val="74AD46D9"/>
    <w:rsid w:val="7552589A"/>
    <w:rsid w:val="77DE0305"/>
    <w:rsid w:val="79E3423D"/>
    <w:rsid w:val="7C3662E0"/>
    <w:rsid w:val="7D446A1E"/>
    <w:rsid w:val="7DD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972" w:right="653" w:hanging="1320"/>
      <w:outlineLvl w:val="0"/>
    </w:pPr>
    <w:rPr>
      <w:rFonts w:ascii="小标宋" w:hAnsi="小标宋" w:eastAsia="小标宋" w:cs="小标宋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"/>
      <w:sz w:val="32"/>
      <w:szCs w:val="32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附件"/>
    <w:basedOn w:val="1"/>
    <w:qFormat/>
    <w:uiPriority w:val="0"/>
    <w:pPr>
      <w:ind w:left="1638" w:hanging="101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502</Characters>
  <Lines>0</Lines>
  <Paragraphs>0</Paragraphs>
  <TotalTime>10</TotalTime>
  <ScaleCrop>false</ScaleCrop>
  <LinksUpToDate>false</LinksUpToDate>
  <CharactersWithSpaces>509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2020-07-20T11:40:00Z</dcterms:created>
  <dc:creator>江恩宜</dc:creator>
  <cp:lastModifiedBy>刘建平</cp:lastModifiedBy>
  <cp:lastPrinted>2023-10-17T06:44:00Z</cp:lastPrinted>
  <dcterms:modified xsi:type="dcterms:W3CDTF">2023-11-06T01:34:54Z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BFCF5792F54D444183CCB64EBB806AA0</vt:lpwstr>
  </property>
  <property fmtid="{D5CDD505-2E9C-101B-9397-08002B2CF9AE}" pid="4" name="KSOSaveFontToCloudKey">
    <vt:lpwstr>702242201_btnclosed</vt:lpwstr>
  </property>
</Properties>
</file>