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本人诚信承诺和廉洁从业情况说明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受到相关处分（包括但不限于受到党纪、政纪、质量安全、社会治安等处理、处分）。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eastAsia="zh-CN"/>
        </w:rPr>
        <w:t>（写明具体情况或无）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732E1E"/>
    <w:rsid w:val="7D9D25C6"/>
    <w:rsid w:val="7DF82148"/>
    <w:rsid w:val="7E56034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2352</Words>
  <Characters>657</Characters>
  <Lines>5</Lines>
  <Paragraphs>6</Paragraphs>
  <TotalTime>5</TotalTime>
  <ScaleCrop>false</ScaleCrop>
  <LinksUpToDate>false</LinksUpToDate>
  <CharactersWithSpaces>3003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江用德</cp:lastModifiedBy>
  <cp:lastPrinted>2022-09-21T15:03:08Z</cp:lastPrinted>
  <dcterms:modified xsi:type="dcterms:W3CDTF">2022-09-21T15:04:01Z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